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B6" w:rsidRPr="008A1622" w:rsidRDefault="00E37A8E" w:rsidP="008A1622">
      <w:pPr>
        <w:shd w:val="clear" w:color="auto" w:fill="auto"/>
        <w:spacing w:after="0" w:line="239" w:lineRule="auto"/>
        <w:ind w:left="1378" w:right="0" w:hanging="646"/>
        <w:jc w:val="center"/>
        <w:rPr>
          <w:szCs w:val="28"/>
          <w:lang w:val="ru-RU"/>
        </w:rPr>
      </w:pPr>
      <w:r w:rsidRPr="008A1622">
        <w:rPr>
          <w:b/>
          <w:szCs w:val="28"/>
          <w:lang w:val="ru-RU"/>
        </w:rPr>
        <w:t>Радионуклиды в продуктах питания: как защитить свой организм от опасных последствий?</w:t>
      </w:r>
    </w:p>
    <w:p w:rsidR="008654B6" w:rsidRPr="008A1622" w:rsidRDefault="008654B6" w:rsidP="008A1622">
      <w:pPr>
        <w:shd w:val="clear" w:color="auto" w:fill="auto"/>
        <w:spacing w:after="0" w:line="259" w:lineRule="auto"/>
        <w:ind w:left="566" w:right="0" w:firstLine="0"/>
        <w:jc w:val="center"/>
        <w:rPr>
          <w:szCs w:val="28"/>
          <w:lang w:val="ru-RU"/>
        </w:rPr>
      </w:pPr>
    </w:p>
    <w:p w:rsidR="008654B6" w:rsidRPr="008A1622" w:rsidRDefault="00E37A8E" w:rsidP="008A1622">
      <w:pPr>
        <w:shd w:val="clear" w:color="auto" w:fill="auto"/>
        <w:spacing w:after="45" w:line="259" w:lineRule="auto"/>
        <w:ind w:left="561" w:right="0" w:hanging="10"/>
        <w:jc w:val="center"/>
        <w:rPr>
          <w:szCs w:val="28"/>
          <w:lang w:val="ru-RU"/>
        </w:rPr>
      </w:pPr>
      <w:r w:rsidRPr="008A1622">
        <w:rPr>
          <w:b/>
          <w:szCs w:val="28"/>
          <w:lang w:val="ru-RU"/>
        </w:rPr>
        <w:t xml:space="preserve">Как уменьшить </w:t>
      </w:r>
      <w:bookmarkStart w:id="0" w:name="_GoBack"/>
      <w:bookmarkEnd w:id="0"/>
      <w:r w:rsidRPr="008A1622">
        <w:rPr>
          <w:b/>
          <w:szCs w:val="28"/>
          <w:lang w:val="ru-RU"/>
        </w:rPr>
        <w:t>вредное воздействие радионуклидов на организм?</w:t>
      </w:r>
    </w:p>
    <w:p w:rsidR="008654B6" w:rsidRPr="00E37A8E" w:rsidRDefault="00E37A8E">
      <w:pPr>
        <w:shd w:val="clear" w:color="auto" w:fill="auto"/>
        <w:spacing w:after="0" w:line="259" w:lineRule="auto"/>
        <w:ind w:left="566" w:right="0" w:firstLine="0"/>
        <w:jc w:val="left"/>
        <w:rPr>
          <w:lang w:val="ru-RU"/>
        </w:rPr>
      </w:pPr>
      <w:r w:rsidRPr="00E37A8E">
        <w:rPr>
          <w:b/>
          <w:sz w:val="36"/>
          <w:lang w:val="ru-RU"/>
        </w:rPr>
        <w:t xml:space="preserve"> </w:t>
      </w:r>
    </w:p>
    <w:p w:rsidR="008654B6" w:rsidRDefault="00E37A8E" w:rsidP="008A1622">
      <w:pPr>
        <w:shd w:val="clear" w:color="auto" w:fill="auto"/>
        <w:spacing w:after="0" w:line="240" w:lineRule="auto"/>
        <w:ind w:right="0" w:firstLine="567"/>
        <w:rPr>
          <w:lang w:val="ru-RU"/>
        </w:rPr>
      </w:pPr>
      <w:r w:rsidRPr="00E37A8E">
        <w:rPr>
          <w:b/>
          <w:lang w:val="ru-RU"/>
        </w:rPr>
        <w:t>Молоко.</w:t>
      </w:r>
      <w:r w:rsidRPr="00E37A8E">
        <w:rPr>
          <w:lang w:val="ru-RU"/>
        </w:rPr>
        <w:t xml:space="preserve"> Загрязненное радиацией молоко необходимо переработать с отделением водной фазы, в которой остаются радионуклиды цезия и стронция. В полученных таким образом сливках и жирном молоке количество радиоактивных веществ существенно снижается. При изготовлении сыров способом молочнокислого сбраживания удается уменьшить содержание радиоактивных веществ до 12 %. Сыворотку и пахту, полученные после переработки молочных продуктов, следует утилизировать. Концентрация радионуклидов в них настолько высока, что эти продукты нельзя скармливать даже животным. </w:t>
      </w:r>
    </w:p>
    <w:p w:rsidR="008A1622" w:rsidRDefault="008A1622" w:rsidP="008A1622">
      <w:pPr>
        <w:shd w:val="clear" w:color="auto" w:fill="auto"/>
        <w:spacing w:after="0" w:line="240" w:lineRule="auto"/>
        <w:ind w:right="0" w:firstLine="567"/>
        <w:rPr>
          <w:lang w:val="ru-RU"/>
        </w:rPr>
      </w:pPr>
      <w:r w:rsidRPr="00E37A8E">
        <w:rPr>
          <w:b/>
          <w:lang w:val="ru-RU"/>
        </w:rPr>
        <w:t>Свежее мясо.</w:t>
      </w:r>
      <w:r>
        <w:rPr>
          <w:b/>
          <w:lang w:val="ru-RU"/>
        </w:rPr>
        <w:t xml:space="preserve"> </w:t>
      </w:r>
      <w:r w:rsidRPr="00E37A8E">
        <w:rPr>
          <w:lang w:val="ru-RU"/>
        </w:rPr>
        <w:t>При варке мяса 60 % радиоактивных веществ переходит в бульон, поэтому первую воду через 10 минут после закипания необходимо слить. Перед приготовлением мясо желательно замочить в подсоленной воде на</w:t>
      </w:r>
      <w:r>
        <w:rPr>
          <w:lang w:val="ru-RU"/>
        </w:rPr>
        <w:t xml:space="preserve"> полчаса.</w:t>
      </w:r>
    </w:p>
    <w:p w:rsidR="008A1622" w:rsidRDefault="008A1622" w:rsidP="008A1622">
      <w:pPr>
        <w:shd w:val="clear" w:color="auto" w:fill="auto"/>
        <w:spacing w:after="0" w:line="240" w:lineRule="auto"/>
        <w:ind w:right="0" w:firstLine="567"/>
        <w:rPr>
          <w:lang w:val="ru-RU"/>
        </w:rPr>
      </w:pPr>
      <w:r w:rsidRPr="00E37A8E">
        <w:rPr>
          <w:b/>
          <w:lang w:val="ru-RU"/>
        </w:rPr>
        <w:t>Овощи.</w:t>
      </w:r>
      <w:r w:rsidRPr="00E37A8E">
        <w:rPr>
          <w:lang w:val="ru-RU"/>
        </w:rPr>
        <w:t xml:space="preserve"> Уменьшить радиоактивное загрязнение всех овощей и фруктов помогает снятие кожуры, промывание и замачивание в воде с добавлением соли. Так, 4-часовое вымачивание в воде картофеля выводит из корнеплодов до 40 % радиоактивных веществ. Удалить от 30 % до 50 % радиоактивных веществ из моркови, свеклы и томатов помогает также</w:t>
      </w:r>
      <w:r>
        <w:rPr>
          <w:lang w:val="ru-RU"/>
        </w:rPr>
        <w:t xml:space="preserve"> тушение.</w:t>
      </w:r>
    </w:p>
    <w:p w:rsidR="008A1622" w:rsidRDefault="008A1622" w:rsidP="008A1622">
      <w:pPr>
        <w:shd w:val="clear" w:color="auto" w:fill="auto"/>
        <w:spacing w:after="0" w:line="240" w:lineRule="auto"/>
        <w:ind w:right="0" w:firstLine="567"/>
        <w:rPr>
          <w:lang w:val="ru-RU"/>
        </w:rPr>
      </w:pPr>
      <w:r w:rsidRPr="00E37A8E">
        <w:rPr>
          <w:b/>
          <w:lang w:val="ru-RU"/>
        </w:rPr>
        <w:t>Грибы.</w:t>
      </w:r>
      <w:r w:rsidRPr="00E37A8E">
        <w:rPr>
          <w:lang w:val="ru-RU"/>
        </w:rPr>
        <w:t xml:space="preserve"> Чтобы снизить содержание цезия-137 в грибах, их нужно очистить от остатков мха и почвы, снять кожицу со шляпок (у некоторых видов). Затем замочить на 2 часа, после чего отварить в течение 40-60 минут в подсоленной и подкисленной уксусом воде. Отвар за это время следует слить 3 раза. Эти меры дают возможность полакомиться даже теми грибами, первоначальный уровень загрязнения которых был</w:t>
      </w:r>
      <w:r>
        <w:rPr>
          <w:lang w:val="ru-RU"/>
        </w:rPr>
        <w:t xml:space="preserve"> высок.</w:t>
      </w:r>
    </w:p>
    <w:p w:rsidR="008A1622" w:rsidRDefault="008A1622" w:rsidP="008A1622">
      <w:pPr>
        <w:shd w:val="clear" w:color="auto" w:fill="auto"/>
        <w:spacing w:after="0" w:line="240" w:lineRule="auto"/>
        <w:ind w:right="0" w:firstLine="567"/>
        <w:rPr>
          <w:b/>
          <w:lang w:val="ru-RU"/>
        </w:rPr>
      </w:pPr>
      <w:r w:rsidRPr="00E37A8E">
        <w:rPr>
          <w:b/>
          <w:lang w:val="ru-RU"/>
        </w:rPr>
        <w:t>Как помешать процессу накопления радионуклидов в организме?</w:t>
      </w:r>
    </w:p>
    <w:p w:rsidR="008A1622" w:rsidRDefault="008A1622" w:rsidP="008A1622">
      <w:pPr>
        <w:shd w:val="clear" w:color="auto" w:fill="auto"/>
        <w:spacing w:after="0" w:line="240" w:lineRule="auto"/>
        <w:ind w:right="0" w:firstLine="567"/>
        <w:rPr>
          <w:b/>
          <w:lang w:val="ru-RU"/>
        </w:rPr>
      </w:pPr>
      <w:r w:rsidRPr="00E37A8E">
        <w:rPr>
          <w:lang w:val="ru-RU"/>
        </w:rPr>
        <w:t>Риск вредного воздействия радиации через питание снижается при употреблении в пищу</w:t>
      </w:r>
    </w:p>
    <w:p w:rsidR="008A1622" w:rsidRPr="00E37A8E" w:rsidRDefault="008A1622" w:rsidP="008A1622">
      <w:pPr>
        <w:numPr>
          <w:ilvl w:val="0"/>
          <w:numId w:val="1"/>
        </w:numPr>
        <w:shd w:val="clear" w:color="auto" w:fill="auto"/>
        <w:spacing w:after="0" w:line="240" w:lineRule="auto"/>
        <w:ind w:left="0" w:right="0" w:firstLine="567"/>
        <w:rPr>
          <w:lang w:val="ru-RU"/>
        </w:rPr>
      </w:pPr>
      <w:r w:rsidRPr="00E37A8E">
        <w:rPr>
          <w:lang w:val="ru-RU"/>
        </w:rPr>
        <w:t xml:space="preserve">витаминно-минеральных комплексов (по рекомендации врача); </w:t>
      </w:r>
    </w:p>
    <w:p w:rsidR="008A1622" w:rsidRPr="00E37A8E" w:rsidRDefault="008A1622" w:rsidP="008A1622">
      <w:pPr>
        <w:numPr>
          <w:ilvl w:val="0"/>
          <w:numId w:val="1"/>
        </w:numPr>
        <w:shd w:val="clear" w:color="auto" w:fill="auto"/>
        <w:spacing w:after="0" w:line="240" w:lineRule="auto"/>
        <w:ind w:left="0" w:right="0" w:firstLine="567"/>
        <w:rPr>
          <w:lang w:val="ru-RU"/>
        </w:rPr>
      </w:pPr>
      <w:r w:rsidRPr="00E37A8E">
        <w:rPr>
          <w:lang w:val="ru-RU"/>
        </w:rPr>
        <w:t xml:space="preserve">продуктов с высоким содержанием калия – изюма, бананов, кураги; </w:t>
      </w:r>
    </w:p>
    <w:p w:rsidR="008A1622" w:rsidRPr="00E37A8E" w:rsidRDefault="008A1622" w:rsidP="008A1622">
      <w:pPr>
        <w:numPr>
          <w:ilvl w:val="0"/>
          <w:numId w:val="1"/>
        </w:numPr>
        <w:shd w:val="clear" w:color="auto" w:fill="auto"/>
        <w:spacing w:after="0" w:line="240" w:lineRule="auto"/>
        <w:ind w:left="0" w:right="0" w:firstLine="567"/>
        <w:rPr>
          <w:lang w:val="ru-RU"/>
        </w:rPr>
      </w:pPr>
      <w:r w:rsidRPr="00E37A8E">
        <w:rPr>
          <w:lang w:val="ru-RU"/>
        </w:rPr>
        <w:t xml:space="preserve">продуктов, богатых кальцием – сыров, творога, сырой моркови, капусты; </w:t>
      </w:r>
    </w:p>
    <w:p w:rsidR="008A1622" w:rsidRPr="00E37A8E" w:rsidRDefault="008A1622" w:rsidP="008A1622">
      <w:pPr>
        <w:numPr>
          <w:ilvl w:val="0"/>
          <w:numId w:val="1"/>
        </w:numPr>
        <w:shd w:val="clear" w:color="auto" w:fill="auto"/>
        <w:spacing w:after="0" w:line="240" w:lineRule="auto"/>
        <w:ind w:left="0" w:right="0" w:firstLine="567"/>
        <w:rPr>
          <w:lang w:val="ru-RU"/>
        </w:rPr>
      </w:pPr>
      <w:r w:rsidRPr="00E37A8E">
        <w:rPr>
          <w:lang w:val="ru-RU"/>
        </w:rPr>
        <w:t xml:space="preserve">цветных овощей и ягод – свеклы, клубники, черники; </w:t>
      </w:r>
    </w:p>
    <w:p w:rsidR="008A1622" w:rsidRPr="00E37A8E" w:rsidRDefault="008A1622" w:rsidP="008A1622">
      <w:pPr>
        <w:numPr>
          <w:ilvl w:val="0"/>
          <w:numId w:val="1"/>
        </w:numPr>
        <w:shd w:val="clear" w:color="auto" w:fill="auto"/>
        <w:spacing w:after="0" w:line="240" w:lineRule="auto"/>
        <w:ind w:left="0" w:right="0" w:firstLine="567"/>
        <w:rPr>
          <w:lang w:val="ru-RU"/>
        </w:rPr>
      </w:pPr>
      <w:r w:rsidRPr="00E37A8E">
        <w:rPr>
          <w:lang w:val="ru-RU"/>
        </w:rPr>
        <w:t xml:space="preserve">продуктов с высоким содержанием серных аминокислот – яичного белка, мяса, рыбы, бобовых, творога; </w:t>
      </w:r>
    </w:p>
    <w:p w:rsidR="008A1622" w:rsidRPr="00E37A8E" w:rsidRDefault="008A1622" w:rsidP="008A1622">
      <w:pPr>
        <w:numPr>
          <w:ilvl w:val="0"/>
          <w:numId w:val="1"/>
        </w:numPr>
        <w:shd w:val="clear" w:color="auto" w:fill="auto"/>
        <w:spacing w:after="0" w:line="240" w:lineRule="auto"/>
        <w:ind w:left="0" w:right="0" w:firstLine="567"/>
        <w:rPr>
          <w:lang w:val="ru-RU"/>
        </w:rPr>
      </w:pPr>
      <w:r w:rsidRPr="00E37A8E">
        <w:rPr>
          <w:lang w:val="ru-RU"/>
        </w:rPr>
        <w:t xml:space="preserve">пищевых волокон, которые содержатся в крупах, овощах, фруктах, отрубях. </w:t>
      </w:r>
    </w:p>
    <w:p w:rsidR="008A1622" w:rsidRDefault="008A1622" w:rsidP="008A1622">
      <w:pPr>
        <w:shd w:val="clear" w:color="auto" w:fill="auto"/>
        <w:spacing w:after="0" w:line="240" w:lineRule="auto"/>
        <w:ind w:right="0" w:firstLine="567"/>
        <w:rPr>
          <w:b/>
          <w:lang w:val="ru-RU"/>
        </w:rPr>
      </w:pPr>
      <w:r w:rsidRPr="00E37A8E">
        <w:rPr>
          <w:lang w:val="ru-RU"/>
        </w:rPr>
        <w:lastRenderedPageBreak/>
        <w:t xml:space="preserve">Мощную защиту от вредного воздействия радиации обеспечивает микроэлемент селен. Он содержится в грибах </w:t>
      </w:r>
      <w:proofErr w:type="spellStart"/>
      <w:r w:rsidRPr="00E37A8E">
        <w:rPr>
          <w:lang w:val="ru-RU"/>
        </w:rPr>
        <w:t>вешенках</w:t>
      </w:r>
      <w:proofErr w:type="spellEnd"/>
      <w:r w:rsidRPr="00E37A8E">
        <w:rPr>
          <w:lang w:val="ru-RU"/>
        </w:rPr>
        <w:t>, морепродуктах, кокосе, печени птицы, куриных яйцах, чесноке</w:t>
      </w:r>
      <w:r>
        <w:rPr>
          <w:lang w:val="ru-RU"/>
        </w:rPr>
        <w:t>.</w:t>
      </w:r>
    </w:p>
    <w:p w:rsidR="008A1622" w:rsidRDefault="008A1622" w:rsidP="008A1622">
      <w:pPr>
        <w:shd w:val="clear" w:color="auto" w:fill="auto"/>
        <w:spacing w:after="0" w:line="240" w:lineRule="auto"/>
        <w:ind w:right="0" w:firstLine="567"/>
        <w:rPr>
          <w:b/>
          <w:lang w:val="ru-RU"/>
        </w:rPr>
      </w:pPr>
      <w:r w:rsidRPr="00E37A8E">
        <w:rPr>
          <w:lang w:val="ru-RU"/>
        </w:rPr>
        <w:t>Чтобы вывести радионуклиды из организма, врачи рекомендуют также пить больше жидкостей. В некоторых случаях назначают прием отваров мочегонных трав курсами. Полезны и продукты с высоким содержанием пектина – яблоки, слива, свежие соки с мякотью, мармелад, фруктовые желе</w:t>
      </w:r>
      <w:r>
        <w:rPr>
          <w:lang w:val="ru-RU"/>
        </w:rPr>
        <w:t>.</w:t>
      </w:r>
    </w:p>
    <w:p w:rsidR="008A1622" w:rsidRPr="00E37A8E" w:rsidRDefault="008A1622" w:rsidP="008A1622">
      <w:pPr>
        <w:shd w:val="clear" w:color="auto" w:fill="auto"/>
        <w:spacing w:after="0" w:line="240" w:lineRule="auto"/>
        <w:ind w:right="0" w:firstLine="567"/>
        <w:rPr>
          <w:lang w:val="ru-RU"/>
        </w:rPr>
      </w:pPr>
      <w:r w:rsidRPr="00E37A8E">
        <w:rPr>
          <w:b/>
          <w:lang w:val="ru-RU"/>
        </w:rPr>
        <w:t xml:space="preserve">Есть ли способ обнаружения радиоактивных продуктов? </w:t>
      </w:r>
    </w:p>
    <w:p w:rsidR="008A1622" w:rsidRDefault="008A1622" w:rsidP="008A1622">
      <w:pPr>
        <w:shd w:val="clear" w:color="auto" w:fill="auto"/>
        <w:spacing w:after="0" w:line="240" w:lineRule="auto"/>
        <w:ind w:right="0" w:firstLine="567"/>
        <w:rPr>
          <w:b/>
          <w:lang w:val="ru-RU"/>
        </w:rPr>
      </w:pPr>
      <w:r w:rsidRPr="00E37A8E">
        <w:rPr>
          <w:lang w:val="ru-RU"/>
        </w:rPr>
        <w:t xml:space="preserve">Когда речь идет о здоровье семьи, люди стараются максимально </w:t>
      </w:r>
      <w:r>
        <w:rPr>
          <w:lang w:val="ru-RU"/>
        </w:rPr>
        <w:t xml:space="preserve"> </w:t>
      </w:r>
      <w:r w:rsidRPr="00E37A8E">
        <w:rPr>
          <w:lang w:val="ru-RU"/>
        </w:rPr>
        <w:t>использовать все возможности, чтобы защитить себя и близких от действия</w:t>
      </w:r>
      <w:r>
        <w:rPr>
          <w:lang w:val="ru-RU"/>
        </w:rPr>
        <w:t xml:space="preserve"> </w:t>
      </w:r>
      <w:r w:rsidRPr="00E37A8E">
        <w:rPr>
          <w:lang w:val="ru-RU"/>
        </w:rPr>
        <w:t xml:space="preserve">вредных факторов. Самый опасный из них, радиацию, можно взять </w:t>
      </w:r>
      <w:proofErr w:type="gramStart"/>
      <w:r w:rsidRPr="00E37A8E">
        <w:rPr>
          <w:lang w:val="ru-RU"/>
        </w:rPr>
        <w:t>под</w:t>
      </w:r>
      <w:proofErr w:type="gramEnd"/>
    </w:p>
    <w:p w:rsidR="008A1622" w:rsidRDefault="008A1622" w:rsidP="008A1622">
      <w:pPr>
        <w:shd w:val="clear" w:color="auto" w:fill="auto"/>
        <w:spacing w:after="0" w:line="240" w:lineRule="auto"/>
        <w:ind w:right="0" w:firstLine="567"/>
        <w:rPr>
          <w:b/>
          <w:lang w:val="ru-RU"/>
        </w:rPr>
      </w:pPr>
      <w:r w:rsidRPr="00E37A8E">
        <w:rPr>
          <w:lang w:val="ru-RU"/>
        </w:rPr>
        <w:t>контроль хотя бы частично. Один из способов – тщательная проверка</w:t>
      </w:r>
      <w:r>
        <w:rPr>
          <w:lang w:val="ru-RU"/>
        </w:rPr>
        <w:t xml:space="preserve"> продуктов питания, воды и напитков, которые попадают на наш стол.  </w:t>
      </w:r>
      <w:r>
        <w:rPr>
          <w:lang w:val="ru-RU"/>
        </w:rPr>
        <w:t xml:space="preserve">Вы </w:t>
      </w:r>
      <w:r w:rsidRPr="00E37A8E">
        <w:rPr>
          <w:lang w:val="ru-RU"/>
        </w:rPr>
        <w:t>можете обратиться в ГУ «</w:t>
      </w:r>
      <w:r>
        <w:rPr>
          <w:lang w:val="ru-RU"/>
        </w:rPr>
        <w:t>Кормянский</w:t>
      </w:r>
      <w:r w:rsidRPr="00E37A8E">
        <w:rPr>
          <w:lang w:val="ru-RU"/>
        </w:rPr>
        <w:t xml:space="preserve"> районный ЦГЭ» и провести</w:t>
      </w:r>
      <w:r>
        <w:rPr>
          <w:lang w:val="ru-RU"/>
        </w:rPr>
        <w:t xml:space="preserve"> </w:t>
      </w:r>
      <w:r w:rsidRPr="00E37A8E">
        <w:rPr>
          <w:lang w:val="ru-RU"/>
        </w:rPr>
        <w:t xml:space="preserve">исследование на безвозмездной основе. </w:t>
      </w:r>
      <w:r w:rsidRPr="008A1622">
        <w:rPr>
          <w:lang w:val="ru-RU"/>
        </w:rPr>
        <w:t>По итогам проведенных исследований вас информируют в устной форме</w:t>
      </w:r>
    </w:p>
    <w:p w:rsidR="008A1622" w:rsidRDefault="008A1622" w:rsidP="008A1622">
      <w:pPr>
        <w:shd w:val="clear" w:color="auto" w:fill="auto"/>
        <w:spacing w:after="0" w:line="240" w:lineRule="auto"/>
        <w:ind w:right="0" w:firstLine="0"/>
        <w:rPr>
          <w:b/>
          <w:lang w:val="ru-RU"/>
        </w:rPr>
      </w:pPr>
    </w:p>
    <w:p w:rsidR="008A1622" w:rsidRDefault="008A1622" w:rsidP="008A1622">
      <w:pPr>
        <w:shd w:val="clear" w:color="auto" w:fill="auto"/>
        <w:spacing w:after="0" w:line="240" w:lineRule="auto"/>
        <w:ind w:right="0" w:firstLine="0"/>
        <w:rPr>
          <w:b/>
          <w:lang w:val="ru-RU"/>
        </w:rPr>
      </w:pPr>
    </w:p>
    <w:p w:rsidR="008A1622" w:rsidRDefault="008A1622" w:rsidP="008A1622">
      <w:pPr>
        <w:shd w:val="clear" w:color="auto" w:fill="auto"/>
        <w:spacing w:after="0" w:line="240" w:lineRule="auto"/>
        <w:ind w:right="0" w:firstLine="0"/>
        <w:rPr>
          <w:b/>
          <w:lang w:val="ru-RU"/>
        </w:rPr>
      </w:pPr>
    </w:p>
    <w:p w:rsidR="008A1622" w:rsidRDefault="008A1622" w:rsidP="008A1622">
      <w:pPr>
        <w:shd w:val="clear" w:color="auto" w:fill="auto"/>
        <w:spacing w:after="0" w:line="240" w:lineRule="auto"/>
        <w:ind w:right="0" w:firstLine="0"/>
        <w:jc w:val="right"/>
        <w:rPr>
          <w:b/>
          <w:lang w:val="ru-RU"/>
        </w:rPr>
      </w:pPr>
      <w:r>
        <w:rPr>
          <w:b/>
          <w:lang w:val="ru-RU"/>
        </w:rPr>
        <w:t>ГУ «Кормянский районный ЦГЭ»</w:t>
      </w:r>
    </w:p>
    <w:p w:rsidR="008A1622" w:rsidRDefault="008A1622" w:rsidP="008A1622">
      <w:pPr>
        <w:shd w:val="clear" w:color="auto" w:fill="auto"/>
        <w:spacing w:after="0" w:line="240" w:lineRule="auto"/>
        <w:ind w:right="0" w:firstLine="0"/>
        <w:rPr>
          <w:b/>
          <w:lang w:val="ru-RU"/>
        </w:rPr>
      </w:pPr>
    </w:p>
    <w:p w:rsidR="008A1622" w:rsidRDefault="008A1622" w:rsidP="008A1622">
      <w:pPr>
        <w:shd w:val="clear" w:color="auto" w:fill="auto"/>
        <w:spacing w:after="0" w:line="240" w:lineRule="auto"/>
        <w:ind w:right="0" w:firstLine="0"/>
        <w:rPr>
          <w:b/>
          <w:lang w:val="ru-RU"/>
        </w:rPr>
      </w:pPr>
    </w:p>
    <w:p w:rsidR="008A1622" w:rsidRDefault="008A1622" w:rsidP="008A1622">
      <w:pPr>
        <w:shd w:val="clear" w:color="auto" w:fill="auto"/>
        <w:spacing w:after="0" w:line="240" w:lineRule="auto"/>
        <w:ind w:right="0" w:firstLine="0"/>
        <w:rPr>
          <w:b/>
          <w:lang w:val="ru-RU"/>
        </w:rPr>
      </w:pPr>
    </w:p>
    <w:sectPr w:rsidR="008A1622" w:rsidSect="008A1622">
      <w:pgSz w:w="11900" w:h="16840"/>
      <w:pgMar w:top="1137" w:right="701" w:bottom="159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1D7"/>
    <w:multiLevelType w:val="hybridMultilevel"/>
    <w:tmpl w:val="93886370"/>
    <w:lvl w:ilvl="0" w:tplc="4B34878E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7296E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C3A6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A449F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8390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38846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EE48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E6E0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66A2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B6"/>
    <w:rsid w:val="008654B6"/>
    <w:rsid w:val="008A1622"/>
    <w:rsid w:val="00E3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6F6F6"/>
      <w:spacing w:after="1" w:line="23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6F6F6"/>
      <w:spacing w:after="1" w:line="23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Радионуклиды в продуктах питания как защитить свой организм от опасных последствий.docx</vt:lpstr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Радионуклиды в продуктах питания как защитить свой организм от опасных последствий.docx</dc:title>
  <dc:subject/>
  <dc:creator>aleks</dc:creator>
  <cp:keywords/>
  <cp:lastModifiedBy>Admin</cp:lastModifiedBy>
  <cp:revision>3</cp:revision>
  <dcterms:created xsi:type="dcterms:W3CDTF">2022-07-14T11:53:00Z</dcterms:created>
  <dcterms:modified xsi:type="dcterms:W3CDTF">2022-07-14T12:02:00Z</dcterms:modified>
</cp:coreProperties>
</file>