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CE" w:rsidRPr="00FF14CE" w:rsidRDefault="00FF14CE" w:rsidP="00FF14C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14CE">
        <w:rPr>
          <w:b/>
          <w:sz w:val="28"/>
          <w:szCs w:val="28"/>
        </w:rPr>
        <w:t>Нестандартная продукция</w:t>
      </w:r>
    </w:p>
    <w:p w:rsidR="00FF14CE" w:rsidRDefault="00FF14CE" w:rsidP="00FF14C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14CE" w:rsidRPr="005966CB" w:rsidRDefault="00FF14CE" w:rsidP="00FF14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0003F">
        <w:rPr>
          <w:sz w:val="28"/>
          <w:szCs w:val="28"/>
        </w:rPr>
        <w:t xml:space="preserve">оленая пищевая рыбная продукция. Килька </w:t>
      </w:r>
      <w:r>
        <w:rPr>
          <w:sz w:val="28"/>
          <w:szCs w:val="28"/>
        </w:rPr>
        <w:t xml:space="preserve">каспийская </w:t>
      </w:r>
      <w:r w:rsidRPr="00B0003F">
        <w:rPr>
          <w:sz w:val="28"/>
          <w:szCs w:val="28"/>
        </w:rPr>
        <w:t xml:space="preserve">неразделанная малосоленая, </w:t>
      </w:r>
      <w:r>
        <w:rPr>
          <w:sz w:val="28"/>
          <w:szCs w:val="28"/>
        </w:rPr>
        <w:t xml:space="preserve">ТУ 10.20.23-196-37676459-2017, </w:t>
      </w:r>
      <w:r w:rsidRPr="00B0003F">
        <w:rPr>
          <w:sz w:val="28"/>
          <w:szCs w:val="28"/>
        </w:rPr>
        <w:t xml:space="preserve"> дата </w:t>
      </w:r>
      <w:r w:rsidRPr="00DB0AFF">
        <w:rPr>
          <w:sz w:val="28"/>
          <w:szCs w:val="28"/>
        </w:rPr>
        <w:t>изготовления 12.08.2023, срок годности не более 2 месяцев,</w:t>
      </w:r>
      <w:r w:rsidRPr="00CD1026">
        <w:rPr>
          <w:rStyle w:val="a4"/>
        </w:rPr>
        <w:t xml:space="preserve"> </w:t>
      </w:r>
      <w:r w:rsidRPr="00CD1026">
        <w:rPr>
          <w:rStyle w:val="a4"/>
          <w:sz w:val="28"/>
          <w:szCs w:val="28"/>
        </w:rPr>
        <w:t>изготовитель:</w:t>
      </w:r>
      <w:r>
        <w:rPr>
          <w:rStyle w:val="a4"/>
        </w:rPr>
        <w:t xml:space="preserve"> </w:t>
      </w:r>
      <w:r w:rsidRPr="000B1309">
        <w:rPr>
          <w:rStyle w:val="a3"/>
        </w:rPr>
        <w:t xml:space="preserve">Общество с ограниченной ответственностью </w:t>
      </w:r>
      <w:r w:rsidRPr="000B1309">
        <w:rPr>
          <w:sz w:val="28"/>
          <w:szCs w:val="28"/>
        </w:rPr>
        <w:t>«</w:t>
      </w:r>
      <w:proofErr w:type="spellStart"/>
      <w:r w:rsidRPr="000B1309">
        <w:rPr>
          <w:sz w:val="28"/>
          <w:szCs w:val="28"/>
        </w:rPr>
        <w:t>Акварезерв</w:t>
      </w:r>
      <w:proofErr w:type="spellEnd"/>
      <w:r w:rsidRPr="000B1309">
        <w:rPr>
          <w:sz w:val="28"/>
          <w:szCs w:val="28"/>
        </w:rPr>
        <w:t>», юридический адрес: 212002, Республика Беларусь, Могилевская область, г</w:t>
      </w:r>
      <w:proofErr w:type="gramStart"/>
      <w:r w:rsidRPr="000B1309">
        <w:rPr>
          <w:sz w:val="28"/>
          <w:szCs w:val="28"/>
        </w:rPr>
        <w:t>.М</w:t>
      </w:r>
      <w:proofErr w:type="gramEnd"/>
      <w:r w:rsidRPr="000B1309">
        <w:rPr>
          <w:sz w:val="28"/>
          <w:szCs w:val="28"/>
        </w:rPr>
        <w:t>огилев, ул.Резервная, 9А, фактический адрес осуществления производственной деятельности: 212002, Республика Беларусь, Могилевская область, г.Могилев, ул.Резервная, 9-7.</w:t>
      </w:r>
      <w:r w:rsidRPr="00CD1026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DB0AFF">
        <w:rPr>
          <w:sz w:val="28"/>
          <w:szCs w:val="28"/>
        </w:rPr>
        <w:t>екларация о соответствии ЕАЭС № ВУ/112 11.01. ТР040 008.01 01622, дата регистрации 06.02.2023, действительна по 02.02.2026</w:t>
      </w:r>
      <w:r>
        <w:rPr>
          <w:sz w:val="28"/>
          <w:szCs w:val="28"/>
        </w:rPr>
        <w:t xml:space="preserve"> включительно, удостоверение качества и безопасности продовольственного сырья и пищевых продуктов № 12 от 12.08.2023. М</w:t>
      </w:r>
      <w:r w:rsidRPr="00DB0AFF">
        <w:rPr>
          <w:sz w:val="28"/>
          <w:szCs w:val="28"/>
        </w:rPr>
        <w:t xml:space="preserve">асса нетто 725 г, условия хранения: при  температуре  </w:t>
      </w:r>
      <w:r w:rsidRPr="00FC79AD">
        <w:rPr>
          <w:sz w:val="28"/>
          <w:szCs w:val="28"/>
        </w:rPr>
        <w:t>от 0</w:t>
      </w:r>
      <w:proofErr w:type="gramStart"/>
      <w:r w:rsidRPr="00FC79AD">
        <w:rPr>
          <w:sz w:val="28"/>
          <w:szCs w:val="28"/>
        </w:rPr>
        <w:t>°С</w:t>
      </w:r>
      <w:proofErr w:type="gramEnd"/>
      <w:r w:rsidRPr="00FC79AD">
        <w:rPr>
          <w:sz w:val="28"/>
          <w:szCs w:val="28"/>
        </w:rPr>
        <w:t xml:space="preserve"> до +5°С, код ТН ВЭД ЕАЭС 0305697000,  номер партии 10.08-3.2, штрих код 4814054000741</w:t>
      </w:r>
      <w:r>
        <w:rPr>
          <w:sz w:val="28"/>
          <w:szCs w:val="28"/>
        </w:rPr>
        <w:t>, н</w:t>
      </w:r>
      <w:r w:rsidRPr="009B04C1">
        <w:rPr>
          <w:rStyle w:val="a3"/>
        </w:rPr>
        <w:t xml:space="preserve">аименование юридического лица или индивидуального предпринимателя, адрес: </w:t>
      </w:r>
      <w:r w:rsidRPr="00B0003F">
        <w:rPr>
          <w:rStyle w:val="a3"/>
        </w:rPr>
        <w:t>Закрытое акционерное общество</w:t>
      </w:r>
      <w:r w:rsidRPr="00B0003F">
        <w:t xml:space="preserve"> </w:t>
      </w:r>
      <w:r w:rsidRPr="00CD1026">
        <w:rPr>
          <w:sz w:val="28"/>
          <w:szCs w:val="28"/>
        </w:rPr>
        <w:t>«Доброном» адрес юридического лица:</w:t>
      </w:r>
      <w:r w:rsidRPr="00CD1026">
        <w:rPr>
          <w:color w:val="000000"/>
          <w:sz w:val="28"/>
          <w:szCs w:val="28"/>
        </w:rPr>
        <w:t xml:space="preserve">    г. Минск, ул. Янки  Лучины, д.5, </w:t>
      </w:r>
      <w:bookmarkStart w:id="0" w:name="_Hlk140245195"/>
      <w:r w:rsidRPr="00CD1026">
        <w:rPr>
          <w:color w:val="000000"/>
          <w:sz w:val="28"/>
          <w:szCs w:val="28"/>
        </w:rPr>
        <w:t>магазин</w:t>
      </w:r>
      <w:r w:rsidRPr="00CD1026">
        <w:rPr>
          <w:sz w:val="28"/>
          <w:szCs w:val="28"/>
        </w:rPr>
        <w:t xml:space="preserve"> № 2272 «Маяк» по адресу: г</w:t>
      </w:r>
      <w:proofErr w:type="gramStart"/>
      <w:r w:rsidRPr="00CD1026">
        <w:rPr>
          <w:sz w:val="28"/>
          <w:szCs w:val="28"/>
        </w:rPr>
        <w:t>.М</w:t>
      </w:r>
      <w:proofErr w:type="gramEnd"/>
      <w:r w:rsidRPr="00CD1026">
        <w:rPr>
          <w:sz w:val="28"/>
          <w:szCs w:val="28"/>
        </w:rPr>
        <w:t>олодечно, ул.</w:t>
      </w:r>
      <w:bookmarkEnd w:id="0"/>
      <w:r w:rsidRPr="00CD1026">
        <w:rPr>
          <w:sz w:val="28"/>
          <w:szCs w:val="28"/>
        </w:rPr>
        <w:t xml:space="preserve"> </w:t>
      </w:r>
      <w:proofErr w:type="spellStart"/>
      <w:r w:rsidRPr="00CD1026">
        <w:rPr>
          <w:sz w:val="28"/>
          <w:szCs w:val="28"/>
        </w:rPr>
        <w:t>Франтишка</w:t>
      </w:r>
      <w:proofErr w:type="spellEnd"/>
      <w:r w:rsidRPr="00CD1026">
        <w:rPr>
          <w:sz w:val="28"/>
          <w:szCs w:val="28"/>
        </w:rPr>
        <w:t xml:space="preserve">  Скорины, 16</w:t>
      </w:r>
      <w:r>
        <w:rPr>
          <w:sz w:val="28"/>
          <w:szCs w:val="28"/>
        </w:rPr>
        <w:t xml:space="preserve">, </w:t>
      </w:r>
      <w:r w:rsidRPr="00CD1026">
        <w:rPr>
          <w:sz w:val="28"/>
          <w:szCs w:val="28"/>
        </w:rPr>
        <w:t>отбор проб продукции произведен от партии 9 шт. по</w:t>
      </w:r>
      <w:r w:rsidRPr="00FC79AD">
        <w:rPr>
          <w:sz w:val="28"/>
          <w:szCs w:val="28"/>
        </w:rPr>
        <w:t xml:space="preserve"> 725 г, партия продукции</w:t>
      </w:r>
      <w:r>
        <w:rPr>
          <w:sz w:val="28"/>
          <w:szCs w:val="28"/>
        </w:rPr>
        <w:t>,</w:t>
      </w:r>
      <w:r w:rsidRPr="00FC79AD">
        <w:rPr>
          <w:sz w:val="28"/>
          <w:szCs w:val="28"/>
        </w:rPr>
        <w:t xml:space="preserve"> поступивш</w:t>
      </w:r>
      <w:r>
        <w:rPr>
          <w:sz w:val="28"/>
          <w:szCs w:val="28"/>
        </w:rPr>
        <w:t>ая</w:t>
      </w:r>
      <w:r w:rsidRPr="00FC79AD">
        <w:rPr>
          <w:sz w:val="28"/>
          <w:szCs w:val="28"/>
        </w:rPr>
        <w:t xml:space="preserve"> в магазин 18 шт. по 725 г, по</w:t>
      </w:r>
      <w:r w:rsidRPr="006F6E6B">
        <w:rPr>
          <w:sz w:val="28"/>
          <w:szCs w:val="28"/>
        </w:rPr>
        <w:t xml:space="preserve"> результатам лабораторных ис</w:t>
      </w:r>
      <w:r>
        <w:rPr>
          <w:sz w:val="28"/>
          <w:szCs w:val="28"/>
        </w:rPr>
        <w:t xml:space="preserve">пытаний </w:t>
      </w:r>
      <w:r w:rsidRPr="006F6E6B">
        <w:rPr>
          <w:sz w:val="28"/>
          <w:szCs w:val="28"/>
        </w:rPr>
        <w:t xml:space="preserve">не соответствует требованиям </w:t>
      </w:r>
      <w:r w:rsidRPr="006F6E6B">
        <w:rPr>
          <w:sz w:val="28"/>
          <w:szCs w:val="28"/>
          <w:shd w:val="clear" w:color="auto" w:fill="FFFFFF"/>
        </w:rPr>
        <w:t xml:space="preserve">Санитарных норм и правил «Требования к продовольственному </w:t>
      </w:r>
      <w:proofErr w:type="gramStart"/>
      <w:r w:rsidRPr="006F6E6B">
        <w:rPr>
          <w:sz w:val="28"/>
          <w:szCs w:val="28"/>
          <w:shd w:val="clear" w:color="auto" w:fill="FFFFFF"/>
        </w:rPr>
        <w:t>сырью и пищевым</w:t>
      </w:r>
      <w:r w:rsidRPr="00B0003F">
        <w:rPr>
          <w:sz w:val="28"/>
          <w:szCs w:val="28"/>
          <w:shd w:val="clear" w:color="auto" w:fill="FFFFFF"/>
        </w:rPr>
        <w:t xml:space="preserve"> продуктам», Гигиенического норматива «Показатели безопасности и безвредности для человека продовольственного сырья и пищевых продуктов», утвержденных постановлением Министерства здравоохранения Республики Беларусь от 21.06.2013 № 52, с дополнениями и изменениями </w:t>
      </w:r>
      <w:r>
        <w:rPr>
          <w:sz w:val="28"/>
          <w:szCs w:val="28"/>
          <w:shd w:val="clear" w:color="auto" w:fill="FFFFFF"/>
        </w:rPr>
        <w:t xml:space="preserve">      </w:t>
      </w:r>
      <w:r w:rsidRPr="00B0003F">
        <w:rPr>
          <w:sz w:val="28"/>
          <w:szCs w:val="28"/>
          <w:shd w:val="clear" w:color="auto" w:fill="FFFFFF"/>
        </w:rPr>
        <w:t>гл</w:t>
      </w:r>
      <w:r>
        <w:rPr>
          <w:sz w:val="28"/>
          <w:szCs w:val="28"/>
          <w:shd w:val="clear" w:color="auto" w:fill="FFFFFF"/>
        </w:rPr>
        <w:t xml:space="preserve">ава </w:t>
      </w:r>
      <w:r w:rsidRPr="00B0003F">
        <w:rPr>
          <w:sz w:val="28"/>
          <w:szCs w:val="28"/>
          <w:shd w:val="clear" w:color="auto" w:fill="FFFFFF"/>
        </w:rPr>
        <w:t>2 п</w:t>
      </w:r>
      <w:r>
        <w:rPr>
          <w:sz w:val="28"/>
          <w:szCs w:val="28"/>
          <w:shd w:val="clear" w:color="auto" w:fill="FFFFFF"/>
        </w:rPr>
        <w:t xml:space="preserve">ункт </w:t>
      </w:r>
      <w:r w:rsidRPr="00B0003F">
        <w:rPr>
          <w:sz w:val="28"/>
          <w:szCs w:val="28"/>
          <w:shd w:val="clear" w:color="auto" w:fill="FFFFFF"/>
        </w:rPr>
        <w:t xml:space="preserve">9, </w:t>
      </w:r>
      <w:r w:rsidRPr="00B0003F">
        <w:rPr>
          <w:sz w:val="28"/>
          <w:szCs w:val="28"/>
        </w:rPr>
        <w:t xml:space="preserve">Гигиенического норматива «Показатели безопасности и безвредности продовольственного сырья и пищевых продуктов», утвержденного </w:t>
      </w:r>
      <w:r w:rsidRPr="00CC6F10">
        <w:rPr>
          <w:sz w:val="28"/>
          <w:szCs w:val="28"/>
        </w:rPr>
        <w:t>постановлением Совета Министров Республики Беларусь от 25.01.2021 № 37 п</w:t>
      </w:r>
      <w:r>
        <w:rPr>
          <w:sz w:val="28"/>
          <w:szCs w:val="28"/>
        </w:rPr>
        <w:t xml:space="preserve">ункт </w:t>
      </w:r>
      <w:r w:rsidRPr="00CC6F10">
        <w:rPr>
          <w:sz w:val="28"/>
          <w:szCs w:val="28"/>
        </w:rPr>
        <w:t>4</w:t>
      </w:r>
      <w:r w:rsidRPr="00CC6F10">
        <w:rPr>
          <w:bCs/>
          <w:sz w:val="28"/>
          <w:szCs w:val="28"/>
        </w:rPr>
        <w:t xml:space="preserve">, </w:t>
      </w:r>
      <w:r w:rsidRPr="006F6E6B">
        <w:rPr>
          <w:bCs/>
          <w:sz w:val="28"/>
          <w:szCs w:val="28"/>
        </w:rPr>
        <w:t xml:space="preserve">по </w:t>
      </w:r>
      <w:r w:rsidRPr="006F6E6B">
        <w:rPr>
          <w:sz w:val="28"/>
          <w:szCs w:val="28"/>
        </w:rPr>
        <w:t>органолептическим свойствам пищевой</w:t>
      </w:r>
      <w:proofErr w:type="gramEnd"/>
      <w:r w:rsidRPr="006F6E6B">
        <w:rPr>
          <w:sz w:val="28"/>
          <w:szCs w:val="28"/>
        </w:rPr>
        <w:t xml:space="preserve"> </w:t>
      </w:r>
      <w:proofErr w:type="gramStart"/>
      <w:r w:rsidRPr="006F6E6B">
        <w:rPr>
          <w:sz w:val="28"/>
          <w:szCs w:val="28"/>
        </w:rPr>
        <w:t>продукции характерным для вида показателям запаха, консистенции, внешнего вида:</w:t>
      </w:r>
      <w:r w:rsidRPr="006F6E6B">
        <w:rPr>
          <w:b/>
          <w:sz w:val="28"/>
          <w:szCs w:val="28"/>
        </w:rPr>
        <w:t xml:space="preserve"> </w:t>
      </w:r>
      <w:r w:rsidRPr="006F6E6B">
        <w:rPr>
          <w:sz w:val="28"/>
          <w:szCs w:val="28"/>
        </w:rPr>
        <w:t>ярко выраженный запах характерный для сырой, подпорченной рыбы, у части тушек консистенция мягкая, мажущаяся, рассол тягучий, со сгустками слизи, на поверхности части тушек и на внутренней части банок присутствует налет коричневого цвета и включения, недопустимые для пищевой продукции (протоколы испытаний государственного учреждения «</w:t>
      </w:r>
      <w:proofErr w:type="spellStart"/>
      <w:r w:rsidRPr="006F6E6B">
        <w:rPr>
          <w:sz w:val="28"/>
          <w:szCs w:val="28"/>
        </w:rPr>
        <w:t>Молодечненский</w:t>
      </w:r>
      <w:proofErr w:type="spellEnd"/>
      <w:r w:rsidRPr="006F6E6B">
        <w:rPr>
          <w:sz w:val="28"/>
          <w:szCs w:val="28"/>
        </w:rPr>
        <w:t xml:space="preserve"> зональный  центр гигиены и эпидемиологии»  </w:t>
      </w:r>
      <w:r>
        <w:rPr>
          <w:sz w:val="28"/>
          <w:szCs w:val="28"/>
        </w:rPr>
        <w:t xml:space="preserve">        </w:t>
      </w:r>
      <w:r w:rsidRPr="006F6E6B">
        <w:rPr>
          <w:sz w:val="28"/>
          <w:szCs w:val="28"/>
        </w:rPr>
        <w:t xml:space="preserve">от  </w:t>
      </w:r>
      <w:bookmarkStart w:id="1" w:name="_Hlk141369961"/>
      <w:r w:rsidRPr="006F6E6B">
        <w:rPr>
          <w:sz w:val="28"/>
          <w:szCs w:val="28"/>
        </w:rPr>
        <w:t>06.09.2023  № 07-5018</w:t>
      </w:r>
      <w:proofErr w:type="gramEnd"/>
      <w:r w:rsidRPr="006F6E6B">
        <w:rPr>
          <w:sz w:val="28"/>
          <w:szCs w:val="28"/>
        </w:rPr>
        <w:t xml:space="preserve">, 07.09.2023  </w:t>
      </w:r>
      <w:bookmarkEnd w:id="1"/>
      <w:r w:rsidRPr="006F6E6B">
        <w:rPr>
          <w:sz w:val="28"/>
          <w:szCs w:val="28"/>
        </w:rPr>
        <w:t>№ 07-5024 (контрольная проба).</w:t>
      </w:r>
    </w:p>
    <w:p w:rsidR="005A0731" w:rsidRDefault="005A0731"/>
    <w:sectPr w:rsidR="005A0731" w:rsidSect="005A0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inkAnnotations="0"/>
  <w:defaultTabStop w:val="708"/>
  <w:characterSpacingControl w:val="doNotCompress"/>
  <w:compat/>
  <w:rsids>
    <w:rsidRoot w:val="00FF14CE"/>
    <w:rsid w:val="005A0731"/>
    <w:rsid w:val="00FF1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rsid w:val="00FF14C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a3"/>
    <w:uiPriority w:val="99"/>
    <w:rsid w:val="00FF14CE"/>
    <w:pPr>
      <w:widowControl w:val="0"/>
      <w:shd w:val="clear" w:color="auto" w:fill="FFFFFF"/>
      <w:spacing w:after="120" w:line="240" w:lineRule="atLeast"/>
    </w:pPr>
    <w:rPr>
      <w:rFonts w:eastAsiaTheme="minorHAnsi"/>
      <w:sz w:val="28"/>
      <w:szCs w:val="28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FF14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2120</Characters>
  <Application>Microsoft Office Word</Application>
  <DocSecurity>0</DocSecurity>
  <Lines>17</Lines>
  <Paragraphs>4</Paragraphs>
  <ScaleCrop>false</ScaleCrop>
  <Company>HOME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1</cp:revision>
  <dcterms:created xsi:type="dcterms:W3CDTF">2023-09-13T07:19:00Z</dcterms:created>
  <dcterms:modified xsi:type="dcterms:W3CDTF">2023-09-13T07:21:00Z</dcterms:modified>
</cp:coreProperties>
</file>